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ID postępowania na miniPortalu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Postępowanie o udzielenie zamówienia prowadzone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w trybie podstawowym </w:t>
      </w:r>
      <w:r>
        <w:rPr>
          <w:rFonts w:cs="Calibri" w:ascii="Times New Roman" w:hAnsi="Times New Roman" w:cstheme="minorHAnsi"/>
          <w:b/>
          <w:bCs/>
          <w:sz w:val="24"/>
          <w:szCs w:val="24"/>
          <w:u w:val="none"/>
        </w:rPr>
        <w:t xml:space="preserve">bez przeprowadzenia negocjacji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>pn.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</w:tabs>
        <w:ind w:left="0" w:right="204" w:hanging="0"/>
        <w:jc w:val="center"/>
        <w:rPr/>
      </w:pPr>
      <w:r>
        <w:rPr>
          <w:rStyle w:val="Domylnaczcionkaakapitu"/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</w:rPr>
        <w:t xml:space="preserve">„ </w:t>
      </w:r>
      <w:r>
        <w:rPr>
          <w:rStyle w:val="Domylnaczcionkaakapitu"/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Budowa budynku zaplecza przy stadionie miejskim w Przemkowie </w:t>
      </w:r>
      <w:r>
        <w:rPr>
          <w:rStyle w:val="Domylnaczcionkaakapitu"/>
          <w:rFonts w:eastAsia="Times New Roman" w:cs="Tahoma" w:ascii="Times New Roman" w:hAnsi="Times New Roman"/>
          <w:b/>
          <w:bCs/>
          <w:i/>
          <w:iCs/>
          <w:color w:val="000000"/>
          <w:sz w:val="24"/>
          <w:szCs w:val="24"/>
        </w:rPr>
        <w:t>”</w:t>
      </w:r>
    </w:p>
    <w:p>
      <w:pPr>
        <w:pStyle w:val="Tretekstu"/>
        <w:tabs>
          <w:tab w:val="clear" w:pos="708"/>
          <w:tab w:val="center" w:pos="7380" w:leader="none"/>
        </w:tabs>
        <w:spacing w:lineRule="auto" w:line="240" w:before="0" w:after="0"/>
        <w:ind w:left="0" w:right="204" w:hanging="0"/>
        <w:jc w:val="center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i/>
          <w:i/>
          <w:iCs/>
          <w:sz w:val="24"/>
          <w:szCs w:val="24"/>
        </w:rPr>
      </w:pPr>
      <w:r>
        <w:rPr>
          <w:rFonts w:cs="Calibri" w:cstheme="minorHAnsi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Znak sprawy: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>GPI.271.6.2021</w:t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ID (identyfikator) postępowania: </w:t>
      </w: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 xml:space="preserve">cecb3b2e-2c41-4ce5-960d-184a2ee38489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LibreOffice/6.1.2.1$Windows_x86 LibreOffice_project/65905a128db06ba48db947242809d14d3f9a93fe</Application>
  <Pages>1</Pages>
  <Words>33</Words>
  <Characters>265</Characters>
  <CharactersWithSpaces>294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2021-03-02T13:30:00Z</dcterms:created>
  <dc:creator>Karolina Jakubowska</dc:creator>
  <dc:description/>
  <dc:language>pl-PL</dc:language>
  <cp:lastModifiedBy/>
  <dcterms:modified xsi:type="dcterms:W3CDTF">2021-04-19T17:33:24Z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